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2AF6" w14:textId="77777777" w:rsidR="00E277DF" w:rsidRPr="00927273" w:rsidRDefault="00E277DF" w:rsidP="00E277DF">
      <w:pPr>
        <w:ind w:left="536" w:hanging="534"/>
        <w:rPr>
          <w:rFonts w:ascii="ＭＳ ゴシック" w:eastAsia="ＭＳ ゴシック"/>
          <w:b/>
          <w:color w:val="FF0000"/>
          <w:sz w:val="22"/>
          <w:szCs w:val="22"/>
        </w:rPr>
      </w:pPr>
      <w:r w:rsidRPr="00927273">
        <w:rPr>
          <w:rFonts w:ascii="ＭＳ ゴシック" w:eastAsia="ＭＳ ゴシック"/>
          <w:color w:val="000000"/>
          <w:sz w:val="22"/>
          <w:szCs w:val="22"/>
        </w:rPr>
        <w:t xml:space="preserve">    </w:t>
      </w:r>
    </w:p>
    <w:tbl>
      <w:tblPr>
        <w:tblpPr w:leftFromText="142" w:rightFromText="142" w:vertAnchor="text" w:horzAnchor="margin" w:tblpXSpec="right" w:tblpY="-4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87"/>
      </w:tblGrid>
      <w:tr w:rsidR="007460B4" w:rsidRPr="009E5890" w14:paraId="4B642149" w14:textId="77777777" w:rsidTr="000A19AA">
        <w:tc>
          <w:tcPr>
            <w:tcW w:w="1417" w:type="dxa"/>
            <w:shd w:val="clear" w:color="auto" w:fill="auto"/>
          </w:tcPr>
          <w:p w14:paraId="54F50AD0" w14:textId="77777777" w:rsidR="007460B4" w:rsidRPr="009E5890" w:rsidRDefault="007460B4" w:rsidP="007460B4">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14:paraId="57ACB988" w14:textId="77777777" w:rsidR="007460B4" w:rsidRPr="009E5890" w:rsidRDefault="007460B4" w:rsidP="007460B4">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14:paraId="18568CCC" w14:textId="77777777" w:rsidR="007460B4" w:rsidRPr="009E5890" w:rsidRDefault="007460B4" w:rsidP="007460B4">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7460B4" w:rsidRPr="009E5890" w14:paraId="32CFD2B8" w14:textId="77777777" w:rsidTr="000A19AA">
        <w:trPr>
          <w:trHeight w:val="1120"/>
        </w:trPr>
        <w:tc>
          <w:tcPr>
            <w:tcW w:w="1417" w:type="dxa"/>
            <w:shd w:val="clear" w:color="auto" w:fill="auto"/>
          </w:tcPr>
          <w:p w14:paraId="5B5DC9AE" w14:textId="77777777" w:rsidR="007460B4" w:rsidRPr="009E5890" w:rsidRDefault="007460B4" w:rsidP="007460B4">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14:paraId="380F0216" w14:textId="77777777" w:rsidR="007460B4" w:rsidRPr="009E5890" w:rsidRDefault="007460B4" w:rsidP="007460B4">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r>
    </w:tbl>
    <w:p w14:paraId="69D3B6AE" w14:textId="77777777" w:rsidR="00B530CB" w:rsidRPr="00B530CB" w:rsidRDefault="00B530CB" w:rsidP="006B32B7">
      <w:pPr>
        <w:ind w:leftChars="50" w:left="120" w:firstLineChars="750" w:firstLine="2108"/>
        <w:rPr>
          <w:rFonts w:ascii="ＭＳ ゴシック" w:eastAsia="ＭＳ ゴシック" w:hAnsi="ＭＳ ゴシック"/>
          <w:b/>
          <w:sz w:val="28"/>
          <w:szCs w:val="28"/>
          <w:u w:val="single"/>
        </w:rPr>
      </w:pPr>
      <w:r w:rsidRPr="00B530CB">
        <w:rPr>
          <w:rFonts w:ascii="ＭＳ ゴシック" w:eastAsia="ＭＳ ゴシック" w:hAnsi="ＭＳ ゴシック" w:hint="eastAsia"/>
          <w:b/>
          <w:sz w:val="28"/>
          <w:szCs w:val="28"/>
          <w:u w:val="single"/>
        </w:rPr>
        <w:t>（２）-</w:t>
      </w:r>
      <w:r w:rsidR="009D10C6">
        <w:rPr>
          <w:rFonts w:ascii="ＭＳ ゴシック" w:eastAsia="ＭＳ ゴシック" w:hAnsi="ＭＳ ゴシック" w:hint="eastAsia"/>
          <w:b/>
          <w:sz w:val="28"/>
          <w:szCs w:val="28"/>
          <w:u w:val="single"/>
        </w:rPr>
        <w:t xml:space="preserve">３ </w:t>
      </w:r>
      <w:r w:rsidRPr="00B530CB">
        <w:rPr>
          <w:rFonts w:ascii="ＭＳ ゴシック" w:eastAsia="ＭＳ ゴシック" w:hAnsi="ＭＳ ゴシック" w:hint="eastAsia"/>
          <w:b/>
          <w:sz w:val="28"/>
          <w:szCs w:val="28"/>
          <w:u w:val="single"/>
        </w:rPr>
        <w:t>需要者チェックリスト</w:t>
      </w:r>
    </w:p>
    <w:p w14:paraId="7A14293E" w14:textId="77777777" w:rsidR="00B530CB" w:rsidRDefault="00B530CB" w:rsidP="00B530CB">
      <w:pPr>
        <w:spacing w:line="280" w:lineRule="exact"/>
        <w:ind w:rightChars="72" w:right="173"/>
        <w:jc w:val="center"/>
        <w:rPr>
          <w:rFonts w:ascii="ＭＳ ゴシック" w:eastAsia="ＭＳ ゴシック" w:hAnsi="ＭＳ ゴシック"/>
          <w:sz w:val="22"/>
        </w:rPr>
      </w:pPr>
    </w:p>
    <w:p w14:paraId="727F2F46" w14:textId="77777777" w:rsidR="00C30D99" w:rsidRPr="00C30D99" w:rsidRDefault="00C30D99" w:rsidP="00B530CB">
      <w:pPr>
        <w:spacing w:line="280" w:lineRule="exact"/>
        <w:ind w:rightChars="72" w:right="173"/>
        <w:jc w:val="center"/>
        <w:rPr>
          <w:rFonts w:ascii="ＭＳ ゴシック" w:eastAsia="ＭＳ ゴシック" w:hAnsi="ＭＳ ゴシック"/>
          <w:sz w:val="22"/>
        </w:rPr>
      </w:pPr>
    </w:p>
    <w:p w14:paraId="1D5AE64A" w14:textId="13426846" w:rsidR="00C622C4" w:rsidRPr="008F1351" w:rsidRDefault="009E3C9D" w:rsidP="00C622C4">
      <w:pPr>
        <w:rPr>
          <w:rFonts w:ascii="ＭＳ ゴシック" w:eastAsia="ＭＳ ゴシック"/>
          <w:b/>
          <w:color w:val="000000" w:themeColor="text1"/>
          <w:sz w:val="22"/>
          <w:szCs w:val="22"/>
          <w:u w:val="single"/>
        </w:rPr>
      </w:pPr>
      <w:r w:rsidRPr="008F1351">
        <w:rPr>
          <w:rFonts w:ascii="ＭＳ ゴシック" w:eastAsia="ＭＳ ゴシック" w:hint="eastAsia"/>
          <w:b/>
          <w:color w:val="000000" w:themeColor="text1"/>
          <w:sz w:val="22"/>
          <w:szCs w:val="22"/>
          <w:u w:val="single"/>
        </w:rPr>
        <w:t>１．</w:t>
      </w:r>
      <w:r w:rsidR="00C622C4" w:rsidRPr="008F1351">
        <w:rPr>
          <w:rFonts w:ascii="ＭＳ ゴシック" w:eastAsia="ＭＳ ゴシック" w:hint="eastAsia"/>
          <w:b/>
          <w:color w:val="000000" w:themeColor="text1"/>
          <w:sz w:val="22"/>
          <w:szCs w:val="22"/>
          <w:u w:val="single"/>
        </w:rPr>
        <w:t>外国ユーザーリストのチェック</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gridCol w:w="1559"/>
      </w:tblGrid>
      <w:tr w:rsidR="008F1351" w:rsidRPr="008F1351" w14:paraId="73648D70" w14:textId="77777777" w:rsidTr="00C506FD">
        <w:trPr>
          <w:trHeight w:val="340"/>
        </w:trPr>
        <w:tc>
          <w:tcPr>
            <w:tcW w:w="7938" w:type="dxa"/>
            <w:tcBorders>
              <w:top w:val="single" w:sz="12" w:space="0" w:color="000000"/>
              <w:left w:val="single" w:sz="12" w:space="0" w:color="000000"/>
              <w:bottom w:val="single" w:sz="12" w:space="0" w:color="000000"/>
              <w:right w:val="single" w:sz="4" w:space="0" w:color="000000"/>
            </w:tcBorders>
            <w:vAlign w:val="center"/>
          </w:tcPr>
          <w:p w14:paraId="434161BA"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需要者は外国ユーザーリスト（最新のもの）に掲載されているか。</w:t>
            </w:r>
          </w:p>
        </w:tc>
        <w:tc>
          <w:tcPr>
            <w:tcW w:w="1559" w:type="dxa"/>
            <w:tcBorders>
              <w:top w:val="single" w:sz="12" w:space="0" w:color="000000"/>
              <w:left w:val="single" w:sz="4" w:space="0" w:color="000000"/>
              <w:bottom w:val="single" w:sz="12" w:space="0" w:color="000000"/>
              <w:right w:val="single" w:sz="12" w:space="0" w:color="000000"/>
            </w:tcBorders>
            <w:vAlign w:val="center"/>
          </w:tcPr>
          <w:p w14:paraId="3E4EE2EE"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7392FEBD" w14:textId="1CE97964" w:rsidR="00C622C4" w:rsidRPr="008F1351" w:rsidRDefault="00C622C4" w:rsidP="008E2BA1">
      <w:pPr>
        <w:spacing w:line="300" w:lineRule="atLeast"/>
        <w:ind w:left="533" w:hanging="533"/>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 xml:space="preserve">　　「はい」の場合、リストに掲載される懸念区分について確認すること。</w:t>
      </w:r>
      <w:r w:rsidR="00B9301E" w:rsidRPr="008F1351">
        <w:rPr>
          <w:rFonts w:ascii="?l?r ?S?V?b?N" w:eastAsia="ＭＳ ゴシック" w:hint="eastAsia"/>
          <w:color w:val="000000" w:themeColor="text1"/>
          <w:sz w:val="22"/>
          <w:szCs w:val="22"/>
        </w:rPr>
        <w:t>→審査票</w:t>
      </w:r>
      <w:r w:rsidR="00B9301E" w:rsidRPr="008F1351">
        <w:rPr>
          <w:rFonts w:ascii="?l?r ?S?V?b?N" w:eastAsia="ＭＳ ゴシック" w:hint="eastAsia"/>
          <w:color w:val="000000" w:themeColor="text1"/>
          <w:sz w:val="22"/>
          <w:szCs w:val="22"/>
        </w:rPr>
        <w:t xml:space="preserve"> </w:t>
      </w:r>
      <w:r w:rsidR="00B9301E" w:rsidRPr="008F1351">
        <w:rPr>
          <w:rFonts w:ascii="?l?r ?S?V?b?N" w:eastAsia="ＭＳ ゴシック" w:hint="eastAsia"/>
          <w:color w:val="000000" w:themeColor="text1"/>
          <w:sz w:val="22"/>
          <w:szCs w:val="22"/>
        </w:rPr>
        <w:t>①</w:t>
      </w:r>
    </w:p>
    <w:p w14:paraId="27F65296" w14:textId="6968FE0A" w:rsidR="00C622C4" w:rsidRPr="008F1351" w:rsidRDefault="00C622C4" w:rsidP="00C622C4">
      <w:pPr>
        <w:ind w:left="536" w:hanging="534"/>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＜大量破壊兵器関連</w:t>
      </w:r>
      <w:r w:rsidR="009E3C9D" w:rsidRPr="008F1351">
        <w:rPr>
          <w:rFonts w:ascii="?l?r ?S?V?b?N" w:eastAsia="ＭＳ ゴシック" w:hint="eastAsia"/>
          <w:color w:val="000000" w:themeColor="text1"/>
          <w:sz w:val="22"/>
          <w:szCs w:val="22"/>
        </w:rPr>
        <w:t>（「明らかガイドライン」⑰イのチェック）</w:t>
      </w:r>
      <w:r w:rsidRPr="008F1351">
        <w:rPr>
          <w:rFonts w:ascii="?l?r ?S?V?b?N" w:eastAsia="ＭＳ ゴシック" w:hint="eastAsia"/>
          <w:color w:val="000000" w:themeColor="text1"/>
          <w:sz w:val="22"/>
          <w:szCs w:val="22"/>
        </w:rPr>
        <w:t>＞</w:t>
      </w:r>
      <w:r w:rsidR="00B9301E" w:rsidRPr="008F1351">
        <w:rPr>
          <w:rFonts w:ascii="?l?r ?S?V?b?N" w:eastAsia="ＭＳ ゴシック" w:hint="eastAsia"/>
          <w:color w:val="000000" w:themeColor="text1"/>
          <w:sz w:val="22"/>
          <w:szCs w:val="22"/>
        </w:rPr>
        <w:t>→審査票</w:t>
      </w:r>
      <w:r w:rsidR="00B9301E" w:rsidRPr="008F1351">
        <w:rPr>
          <w:rFonts w:ascii="?l?r ?S?V?b?N" w:eastAsia="ＭＳ ゴシック" w:hint="eastAsia"/>
          <w:color w:val="000000" w:themeColor="text1"/>
          <w:sz w:val="22"/>
          <w:szCs w:val="22"/>
        </w:rPr>
        <w:t xml:space="preserve"> </w:t>
      </w:r>
      <w:r w:rsidR="00B9301E" w:rsidRPr="008F1351">
        <w:rPr>
          <w:rFonts w:ascii="?l?r ?S?V?b?N" w:eastAsia="ＭＳ ゴシック" w:hint="eastAsia"/>
          <w:color w:val="000000" w:themeColor="text1"/>
          <w:sz w:val="22"/>
          <w:szCs w:val="22"/>
        </w:rPr>
        <w:t>②</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gridCol w:w="1559"/>
      </w:tblGrid>
      <w:tr w:rsidR="008F1351" w:rsidRPr="008F1351" w14:paraId="32420E63" w14:textId="77777777" w:rsidTr="00C506FD">
        <w:trPr>
          <w:trHeight w:val="340"/>
        </w:trPr>
        <w:tc>
          <w:tcPr>
            <w:tcW w:w="7938" w:type="dxa"/>
            <w:tcBorders>
              <w:top w:val="single" w:sz="12" w:space="0" w:color="000000"/>
              <w:left w:val="single" w:sz="12" w:space="0" w:color="000000"/>
              <w:bottom w:val="single" w:sz="12" w:space="0" w:color="000000"/>
              <w:right w:val="single" w:sz="4" w:space="0" w:color="000000"/>
            </w:tcBorders>
            <w:vAlign w:val="center"/>
          </w:tcPr>
          <w:p w14:paraId="2FCB0B4D" w14:textId="653A2889"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懸念区分が「大量破壊兵器」であり、リスト上に掲載されている大量破壊兵器の種別と輸出される貨物等の</w:t>
            </w:r>
            <w:r w:rsidR="00686D35" w:rsidRPr="008F1351">
              <w:rPr>
                <w:rFonts w:ascii="ＭＳ ゴシック" w:eastAsia="ＭＳ ゴシック" w:hint="eastAsia"/>
                <w:color w:val="000000" w:themeColor="text1"/>
                <w:sz w:val="22"/>
                <w:szCs w:val="22"/>
              </w:rPr>
              <w:t>懸念される</w:t>
            </w:r>
            <w:r w:rsidRPr="008F1351">
              <w:rPr>
                <w:rFonts w:ascii="ＭＳ ゴシック" w:eastAsia="ＭＳ ゴシック" w:hint="eastAsia"/>
                <w:color w:val="000000" w:themeColor="text1"/>
                <w:sz w:val="22"/>
                <w:szCs w:val="22"/>
              </w:rPr>
              <w:t>用途の種別が一致しているか。</w:t>
            </w:r>
          </w:p>
        </w:tc>
        <w:tc>
          <w:tcPr>
            <w:tcW w:w="1559" w:type="dxa"/>
            <w:tcBorders>
              <w:top w:val="single" w:sz="12" w:space="0" w:color="000000"/>
              <w:left w:val="single" w:sz="4" w:space="0" w:color="000000"/>
              <w:bottom w:val="single" w:sz="12" w:space="0" w:color="000000"/>
              <w:right w:val="single" w:sz="12" w:space="0" w:color="000000"/>
            </w:tcBorders>
            <w:vAlign w:val="center"/>
          </w:tcPr>
          <w:p w14:paraId="1B7D5567"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2B2EA7C2" w14:textId="5D0D0DC3" w:rsidR="00C622C4" w:rsidRPr="008F1351" w:rsidRDefault="00C622C4" w:rsidP="00C622C4">
      <w:pPr>
        <w:ind w:left="536" w:hanging="534"/>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＜通常兵器関連</w:t>
      </w:r>
      <w:r w:rsidR="009E3C9D" w:rsidRPr="008F1351">
        <w:rPr>
          <w:rFonts w:ascii="?l?r ?S?V?b?N" w:eastAsia="ＭＳ ゴシック" w:hint="eastAsia"/>
          <w:color w:val="000000" w:themeColor="text1"/>
          <w:sz w:val="22"/>
          <w:szCs w:val="22"/>
        </w:rPr>
        <w:t>（「明らかガイドライン」⑰ロのチェック</w:t>
      </w:r>
      <w:r w:rsidRPr="008F1351">
        <w:rPr>
          <w:rFonts w:ascii="?l?r ?S?V?b?N" w:eastAsia="ＭＳ ゴシック" w:hint="eastAsia"/>
          <w:color w:val="000000" w:themeColor="text1"/>
          <w:sz w:val="22"/>
          <w:szCs w:val="22"/>
        </w:rPr>
        <w:t>＞</w:t>
      </w:r>
      <w:r w:rsidR="00B9301E" w:rsidRPr="008F1351">
        <w:rPr>
          <w:rFonts w:ascii="?l?r ?S?V?b?N" w:eastAsia="ＭＳ ゴシック" w:hint="eastAsia"/>
          <w:color w:val="000000" w:themeColor="text1"/>
          <w:sz w:val="22"/>
          <w:szCs w:val="22"/>
        </w:rPr>
        <w:t>→審査票</w:t>
      </w:r>
      <w:r w:rsidR="00B9301E" w:rsidRPr="008F1351">
        <w:rPr>
          <w:rFonts w:ascii="?l?r ?S?V?b?N" w:eastAsia="ＭＳ ゴシック" w:hint="eastAsia"/>
          <w:color w:val="000000" w:themeColor="text1"/>
          <w:sz w:val="22"/>
          <w:szCs w:val="22"/>
        </w:rPr>
        <w:t xml:space="preserve"> </w:t>
      </w:r>
      <w:r w:rsidR="00B9301E" w:rsidRPr="008F1351">
        <w:rPr>
          <w:rFonts w:ascii="?l?r ?S?V?b?N" w:eastAsia="ＭＳ ゴシック" w:hint="eastAsia"/>
          <w:color w:val="000000" w:themeColor="text1"/>
          <w:sz w:val="22"/>
          <w:szCs w:val="22"/>
        </w:rPr>
        <w:t>③</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gridCol w:w="1559"/>
      </w:tblGrid>
      <w:tr w:rsidR="008F1351" w:rsidRPr="008F1351" w14:paraId="3EE06751" w14:textId="77777777" w:rsidTr="00C506FD">
        <w:trPr>
          <w:trHeight w:val="340"/>
        </w:trPr>
        <w:tc>
          <w:tcPr>
            <w:tcW w:w="7938" w:type="dxa"/>
            <w:tcBorders>
              <w:top w:val="single" w:sz="12" w:space="0" w:color="000000"/>
              <w:left w:val="single" w:sz="12" w:space="0" w:color="000000"/>
              <w:bottom w:val="single" w:sz="12" w:space="0" w:color="000000"/>
              <w:right w:val="single" w:sz="4" w:space="0" w:color="000000"/>
            </w:tcBorders>
            <w:vAlign w:val="center"/>
          </w:tcPr>
          <w:p w14:paraId="37E6955E"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懸念区分が「通常兵器」として掲載されているか。</w:t>
            </w:r>
          </w:p>
        </w:tc>
        <w:tc>
          <w:tcPr>
            <w:tcW w:w="1559" w:type="dxa"/>
            <w:tcBorders>
              <w:top w:val="single" w:sz="12" w:space="0" w:color="000000"/>
              <w:left w:val="single" w:sz="4" w:space="0" w:color="000000"/>
              <w:bottom w:val="single" w:sz="12" w:space="0" w:color="000000"/>
              <w:right w:val="single" w:sz="12" w:space="0" w:color="000000"/>
            </w:tcBorders>
            <w:vAlign w:val="center"/>
          </w:tcPr>
          <w:p w14:paraId="23FD1376"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41E852E9" w14:textId="03130FB5" w:rsidR="00C622C4" w:rsidRPr="008F1351" w:rsidRDefault="009E3C9D" w:rsidP="00AB19D9">
      <w:pPr>
        <w:spacing w:beforeLines="50" w:before="120"/>
        <w:rPr>
          <w:rFonts w:ascii="?l?r ??fc"/>
          <w:b/>
          <w:color w:val="000000" w:themeColor="text1"/>
          <w:sz w:val="22"/>
          <w:szCs w:val="22"/>
        </w:rPr>
      </w:pPr>
      <w:r w:rsidRPr="008F1351">
        <w:rPr>
          <w:rFonts w:ascii="ＭＳ ゴシック" w:eastAsia="ＭＳ ゴシック" w:hint="eastAsia"/>
          <w:b/>
          <w:color w:val="000000" w:themeColor="text1"/>
          <w:sz w:val="22"/>
          <w:szCs w:val="22"/>
          <w:u w:val="single"/>
        </w:rPr>
        <w:t>２．</w:t>
      </w:r>
      <w:r w:rsidR="00C622C4" w:rsidRPr="008F1351">
        <w:rPr>
          <w:rFonts w:ascii="ＭＳ ゴシック" w:eastAsia="ＭＳ ゴシック" w:hint="eastAsia"/>
          <w:b/>
          <w:color w:val="000000" w:themeColor="text1"/>
          <w:sz w:val="22"/>
          <w:szCs w:val="22"/>
          <w:u w:val="single"/>
        </w:rPr>
        <w:t>需要者要件のチェック</w:t>
      </w:r>
    </w:p>
    <w:p w14:paraId="08C18F3D" w14:textId="77777777" w:rsidR="00C622C4" w:rsidRPr="008F1351" w:rsidRDefault="00C622C4" w:rsidP="008E2BA1">
      <w:pPr>
        <w:spacing w:line="280" w:lineRule="atLeast"/>
        <w:ind w:left="267" w:hanging="267"/>
        <w:rPr>
          <w:rFonts w:ascii="ＭＳ ゴシック" w:eastAsia="ＭＳ ゴシック"/>
          <w:color w:val="000000" w:themeColor="text1"/>
          <w:sz w:val="22"/>
          <w:szCs w:val="22"/>
        </w:rPr>
      </w:pPr>
      <w:r w:rsidRPr="008F1351">
        <w:rPr>
          <w:rFonts w:ascii="ＭＳ ゴシック" w:eastAsia="ＭＳ ゴシック" w:hint="eastAsia"/>
          <w:color w:val="000000" w:themeColor="text1"/>
          <w:sz w:val="22"/>
          <w:szCs w:val="22"/>
        </w:rPr>
        <w:t xml:space="preserve">　</w:t>
      </w:r>
      <w:r w:rsidRPr="008F1351">
        <w:rPr>
          <w:rFonts w:ascii="?l?r ?S?V?b?N" w:eastAsia="ＭＳ ゴシック"/>
          <w:color w:val="000000" w:themeColor="text1"/>
          <w:sz w:val="22"/>
          <w:szCs w:val="22"/>
        </w:rPr>
        <w:t xml:space="preserve">  </w:t>
      </w:r>
      <w:r w:rsidRPr="008F1351">
        <w:rPr>
          <w:rFonts w:ascii="ＭＳ ゴシック" w:eastAsia="ＭＳ ゴシック" w:hint="eastAsia"/>
          <w:color w:val="000000" w:themeColor="text1"/>
          <w:sz w:val="22"/>
          <w:szCs w:val="22"/>
        </w:rPr>
        <w:t>需要者が以下に掲げる行為を行っている又は過去に行っていたことについて貨物等の輸出等に関する契約書若しくは入手した文書・記録媒体に記載、記録されているか、又は、輸入者等から連絡を受けたかについて確認すること。（どちらかに○をつけること）</w:t>
      </w:r>
    </w:p>
    <w:p w14:paraId="04A0BB6E" w14:textId="1D38A0C8" w:rsidR="00C622C4" w:rsidRPr="008F1351" w:rsidRDefault="00C622C4" w:rsidP="00C622C4">
      <w:pPr>
        <w:ind w:left="268" w:hanging="266"/>
        <w:rPr>
          <w:rFonts w:ascii="ＭＳ ゴシック" w:eastAsia="ＭＳ ゴシック"/>
          <w:color w:val="000000" w:themeColor="text1"/>
          <w:sz w:val="22"/>
          <w:szCs w:val="22"/>
        </w:rPr>
      </w:pPr>
      <w:r w:rsidRPr="008F1351">
        <w:rPr>
          <w:rFonts w:ascii="ＭＳ ゴシック" w:eastAsia="ＭＳ ゴシック" w:hint="eastAsia"/>
          <w:color w:val="000000" w:themeColor="text1"/>
          <w:sz w:val="22"/>
          <w:szCs w:val="22"/>
        </w:rPr>
        <w:t>＜大量破壊兵器関連＞</w:t>
      </w:r>
      <w:r w:rsidR="00B9301E" w:rsidRPr="008F1351">
        <w:rPr>
          <w:rFonts w:ascii="ＭＳ ゴシック" w:eastAsia="ＭＳ ゴシック" w:hint="eastAsia"/>
          <w:color w:val="000000" w:themeColor="text1"/>
          <w:sz w:val="22"/>
          <w:szCs w:val="22"/>
        </w:rPr>
        <w:t>→審査票 ②</w:t>
      </w:r>
    </w:p>
    <w:tbl>
      <w:tblPr>
        <w:tblW w:w="942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5"/>
        <w:gridCol w:w="1417"/>
      </w:tblGrid>
      <w:tr w:rsidR="008F1351" w:rsidRPr="008F1351" w14:paraId="1675EFA0" w14:textId="77777777" w:rsidTr="00C506FD">
        <w:trPr>
          <w:trHeight w:val="340"/>
        </w:trPr>
        <w:tc>
          <w:tcPr>
            <w:tcW w:w="8005" w:type="dxa"/>
            <w:tcBorders>
              <w:top w:val="single" w:sz="12" w:space="0" w:color="000000"/>
              <w:left w:val="single" w:sz="12" w:space="0" w:color="000000"/>
              <w:bottom w:val="nil"/>
              <w:right w:val="single" w:sz="4" w:space="0" w:color="000000"/>
            </w:tcBorders>
            <w:vAlign w:val="center"/>
          </w:tcPr>
          <w:p w14:paraId="25431B24"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核兵器の開発、製造、使用若しくは貯蔵</w:t>
            </w:r>
          </w:p>
        </w:tc>
        <w:tc>
          <w:tcPr>
            <w:tcW w:w="1417" w:type="dxa"/>
            <w:tcBorders>
              <w:top w:val="single" w:sz="12" w:space="0" w:color="000000"/>
              <w:left w:val="single" w:sz="4" w:space="0" w:color="000000"/>
              <w:bottom w:val="nil"/>
              <w:right w:val="single" w:sz="12" w:space="0" w:color="000000"/>
            </w:tcBorders>
            <w:vAlign w:val="center"/>
          </w:tcPr>
          <w:p w14:paraId="1A75060D"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5565E2CF" w14:textId="77777777" w:rsidTr="00C506FD">
        <w:trPr>
          <w:trHeight w:val="340"/>
        </w:trPr>
        <w:tc>
          <w:tcPr>
            <w:tcW w:w="8005" w:type="dxa"/>
            <w:tcBorders>
              <w:top w:val="single" w:sz="4" w:space="0" w:color="000000"/>
              <w:left w:val="single" w:sz="12" w:space="0" w:color="000000"/>
              <w:bottom w:val="nil"/>
              <w:right w:val="single" w:sz="4" w:space="0" w:color="000000"/>
            </w:tcBorders>
            <w:vAlign w:val="center"/>
          </w:tcPr>
          <w:p w14:paraId="45768ADE"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軍用の化学製剤の開発、製造、使用若しくは貯蔵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14:paraId="6FBA33E6"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5074BD8A" w14:textId="77777777" w:rsidTr="00C506FD">
        <w:trPr>
          <w:trHeight w:val="340"/>
        </w:trPr>
        <w:tc>
          <w:tcPr>
            <w:tcW w:w="8005" w:type="dxa"/>
            <w:tcBorders>
              <w:top w:val="single" w:sz="4" w:space="0" w:color="000000"/>
              <w:left w:val="single" w:sz="12" w:space="0" w:color="000000"/>
              <w:bottom w:val="nil"/>
              <w:right w:val="single" w:sz="4" w:space="0" w:color="000000"/>
            </w:tcBorders>
            <w:vAlign w:val="center"/>
          </w:tcPr>
          <w:p w14:paraId="40BAFA89"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軍用の細菌製剤の開発、製造、使用若しくは貯蔵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14:paraId="602A43B7"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10211565" w14:textId="77777777" w:rsidTr="00C506FD">
        <w:trPr>
          <w:trHeight w:val="680"/>
        </w:trPr>
        <w:tc>
          <w:tcPr>
            <w:tcW w:w="8005" w:type="dxa"/>
            <w:tcBorders>
              <w:top w:val="single" w:sz="4" w:space="0" w:color="000000"/>
              <w:left w:val="single" w:sz="12" w:space="0" w:color="000000"/>
              <w:bottom w:val="nil"/>
              <w:right w:val="single" w:sz="4" w:space="0" w:color="000000"/>
            </w:tcBorders>
            <w:vAlign w:val="center"/>
          </w:tcPr>
          <w:p w14:paraId="29982CDA"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軍用の化学製剤若しくは細菌製剤の散布のための装置の開発、製造、使用若しくは貯蔵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14:paraId="4DFD793E"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177DC7AC" w14:textId="77777777" w:rsidTr="00C506FD">
        <w:trPr>
          <w:trHeight w:val="340"/>
        </w:trPr>
        <w:tc>
          <w:tcPr>
            <w:tcW w:w="8005" w:type="dxa"/>
            <w:tcBorders>
              <w:top w:val="single" w:sz="4" w:space="0" w:color="000000"/>
              <w:left w:val="single" w:sz="12" w:space="0" w:color="000000"/>
              <w:bottom w:val="nil"/>
              <w:right w:val="single" w:sz="4" w:space="0" w:color="000000"/>
            </w:tcBorders>
            <w:vAlign w:val="center"/>
          </w:tcPr>
          <w:p w14:paraId="603E7D4F" w14:textId="77777777" w:rsidR="00C622C4" w:rsidRPr="008F1351" w:rsidRDefault="00C622C4" w:rsidP="00324DC7">
            <w:pPr>
              <w:rPr>
                <w:rFonts w:ascii="?l?r ?S?V?b?N" w:eastAsia="ＭＳ ゴシック"/>
                <w:color w:val="000000" w:themeColor="text1"/>
                <w:sz w:val="22"/>
                <w:szCs w:val="22"/>
              </w:rPr>
            </w:pPr>
            <w:r w:rsidRPr="008F1351">
              <w:rPr>
                <w:rFonts w:ascii="?l?r ?S?V?b?N" w:eastAsia="ＭＳ ゴシック"/>
                <w:color w:val="000000" w:themeColor="text1"/>
                <w:sz w:val="22"/>
                <w:szCs w:val="22"/>
              </w:rPr>
              <w:t>300</w:t>
            </w:r>
            <w:r w:rsidRPr="008F1351">
              <w:rPr>
                <w:rFonts w:ascii="ＭＳ ゴシック" w:eastAsia="ＭＳ ゴシック" w:hint="eastAsia"/>
                <w:color w:val="000000" w:themeColor="text1"/>
                <w:sz w:val="22"/>
                <w:szCs w:val="22"/>
              </w:rPr>
              <w:t>ｋｍ以上運搬することができるロケットの開発、製造、使用若しくは貯蔵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14:paraId="585A33B0"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71AF4A23" w14:textId="77777777" w:rsidTr="00C506FD">
        <w:trPr>
          <w:trHeight w:val="340"/>
        </w:trPr>
        <w:tc>
          <w:tcPr>
            <w:tcW w:w="8005" w:type="dxa"/>
            <w:tcBorders>
              <w:top w:val="single" w:sz="4" w:space="0" w:color="000000"/>
              <w:left w:val="single" w:sz="12" w:space="0" w:color="000000"/>
              <w:bottom w:val="single" w:sz="12" w:space="0" w:color="000000"/>
              <w:right w:val="single" w:sz="4" w:space="0" w:color="000000"/>
            </w:tcBorders>
            <w:vAlign w:val="center"/>
          </w:tcPr>
          <w:p w14:paraId="4F61D811" w14:textId="77777777" w:rsidR="00C622C4" w:rsidRPr="008F1351" w:rsidRDefault="00C622C4" w:rsidP="00324DC7">
            <w:pPr>
              <w:rPr>
                <w:rFonts w:ascii="?l?r ??fc"/>
                <w:color w:val="000000" w:themeColor="text1"/>
                <w:sz w:val="22"/>
                <w:szCs w:val="22"/>
              </w:rPr>
            </w:pPr>
            <w:r w:rsidRPr="008F1351">
              <w:rPr>
                <w:rFonts w:ascii="?l?r ?S?V?b?N" w:eastAsia="ＭＳ ゴシック"/>
                <w:color w:val="000000" w:themeColor="text1"/>
                <w:sz w:val="22"/>
                <w:szCs w:val="22"/>
              </w:rPr>
              <w:t>300</w:t>
            </w:r>
            <w:r w:rsidRPr="008F1351">
              <w:rPr>
                <w:rFonts w:ascii="ＭＳ ゴシック" w:eastAsia="ＭＳ ゴシック" w:hint="eastAsia"/>
                <w:color w:val="000000" w:themeColor="text1"/>
                <w:sz w:val="22"/>
                <w:szCs w:val="22"/>
              </w:rPr>
              <w:t>ｋｍ以上運搬することができる無人航空機の開発、製造、使用若しくは貯蔵</w:t>
            </w:r>
          </w:p>
        </w:tc>
        <w:tc>
          <w:tcPr>
            <w:tcW w:w="1417" w:type="dxa"/>
            <w:tcBorders>
              <w:top w:val="single" w:sz="4" w:space="0" w:color="000000"/>
              <w:left w:val="single" w:sz="4" w:space="0" w:color="000000"/>
              <w:bottom w:val="single" w:sz="12" w:space="0" w:color="000000"/>
              <w:right w:val="single" w:sz="12" w:space="0" w:color="000000"/>
            </w:tcBorders>
            <w:vAlign w:val="center"/>
          </w:tcPr>
          <w:p w14:paraId="77AAE20F"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6CBC281C" w14:textId="710BAADD" w:rsidR="00C622C4" w:rsidRPr="008F1351" w:rsidRDefault="00C622C4" w:rsidP="00C622C4">
      <w:pPr>
        <w:ind w:left="2"/>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＜通常兵器関連＞</w:t>
      </w:r>
      <w:r w:rsidR="00B9301E" w:rsidRPr="008F1351">
        <w:rPr>
          <w:rFonts w:ascii="?l?r ?S?V?b?N" w:eastAsia="ＭＳ ゴシック" w:hint="eastAsia"/>
          <w:color w:val="000000" w:themeColor="text1"/>
          <w:sz w:val="22"/>
          <w:szCs w:val="22"/>
        </w:rPr>
        <w:t>→審査票</w:t>
      </w:r>
      <w:r w:rsidR="00B9301E" w:rsidRPr="008F1351">
        <w:rPr>
          <w:rFonts w:ascii="?l?r ?S?V?b?N" w:eastAsia="ＭＳ ゴシック" w:hint="eastAsia"/>
          <w:color w:val="000000" w:themeColor="text1"/>
          <w:sz w:val="22"/>
          <w:szCs w:val="22"/>
        </w:rPr>
        <w:t xml:space="preserve"> </w:t>
      </w:r>
      <w:r w:rsidR="00B9301E" w:rsidRPr="008F1351">
        <w:rPr>
          <w:rFonts w:ascii="?l?r ?S?V?b?N" w:eastAsia="ＭＳ ゴシック" w:hint="eastAsia"/>
          <w:color w:val="000000" w:themeColor="text1"/>
          <w:sz w:val="22"/>
          <w:szCs w:val="22"/>
        </w:rPr>
        <w:t>③</w:t>
      </w:r>
    </w:p>
    <w:tbl>
      <w:tblPr>
        <w:tblW w:w="9422" w:type="dxa"/>
        <w:tblInd w:w="411"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005"/>
        <w:gridCol w:w="1417"/>
      </w:tblGrid>
      <w:tr w:rsidR="008F1351" w:rsidRPr="008F1351" w14:paraId="4029D56B" w14:textId="77777777" w:rsidTr="00C506FD">
        <w:trPr>
          <w:trHeight w:val="340"/>
        </w:trPr>
        <w:tc>
          <w:tcPr>
            <w:tcW w:w="8005" w:type="dxa"/>
            <w:vAlign w:val="center"/>
          </w:tcPr>
          <w:p w14:paraId="095B9CB5"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通常兵器の開発、製造又は使用</w:t>
            </w:r>
          </w:p>
        </w:tc>
        <w:tc>
          <w:tcPr>
            <w:tcW w:w="1417" w:type="dxa"/>
            <w:vAlign w:val="center"/>
          </w:tcPr>
          <w:p w14:paraId="1A9779D6"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1FED3913" w14:textId="04B792ED" w:rsidR="00C622C4" w:rsidRPr="008F1351" w:rsidRDefault="009E3C9D" w:rsidP="00AB19D9">
      <w:pPr>
        <w:spacing w:beforeLines="50" w:before="120"/>
        <w:rPr>
          <w:rFonts w:ascii="?l?r ??fc"/>
          <w:b/>
          <w:color w:val="000000" w:themeColor="text1"/>
          <w:sz w:val="22"/>
          <w:szCs w:val="22"/>
        </w:rPr>
      </w:pPr>
      <w:r w:rsidRPr="008F1351">
        <w:rPr>
          <w:rFonts w:ascii="ＭＳ ゴシック" w:eastAsia="ＭＳ ゴシック" w:hint="eastAsia"/>
          <w:b/>
          <w:color w:val="000000" w:themeColor="text1"/>
          <w:sz w:val="22"/>
          <w:szCs w:val="22"/>
          <w:u w:val="single"/>
        </w:rPr>
        <w:t>３．</w:t>
      </w:r>
      <w:r w:rsidR="00C622C4" w:rsidRPr="008F1351">
        <w:rPr>
          <w:rFonts w:ascii="ＭＳ ゴシック" w:eastAsia="ＭＳ ゴシック" w:hint="eastAsia"/>
          <w:b/>
          <w:color w:val="000000" w:themeColor="text1"/>
          <w:sz w:val="22"/>
          <w:szCs w:val="22"/>
          <w:u w:val="single"/>
        </w:rPr>
        <w:t>「明らかガイドライン」</w:t>
      </w:r>
      <w:r w:rsidRPr="008F1351">
        <w:rPr>
          <w:rFonts w:ascii="ＭＳ ゴシック" w:eastAsia="ＭＳ ゴシック" w:hint="eastAsia"/>
          <w:b/>
          <w:color w:val="000000" w:themeColor="text1"/>
          <w:sz w:val="22"/>
          <w:szCs w:val="22"/>
          <w:u w:val="single"/>
        </w:rPr>
        <w:t>①～⑯、⑳</w:t>
      </w:r>
      <w:r w:rsidR="00C622C4" w:rsidRPr="008F1351">
        <w:rPr>
          <w:rFonts w:ascii="ＭＳ ゴシック" w:eastAsia="ＭＳ ゴシック" w:hint="eastAsia"/>
          <w:b/>
          <w:color w:val="000000" w:themeColor="text1"/>
          <w:sz w:val="22"/>
          <w:szCs w:val="22"/>
          <w:u w:val="single"/>
        </w:rPr>
        <w:t>のチェック</w:t>
      </w:r>
      <w:r w:rsidR="00B9301E" w:rsidRPr="008F1351">
        <w:rPr>
          <w:rFonts w:ascii="ＭＳ ゴシック" w:eastAsia="ＭＳ ゴシック" w:hint="eastAsia"/>
          <w:bCs/>
          <w:color w:val="000000" w:themeColor="text1"/>
          <w:sz w:val="22"/>
          <w:szCs w:val="22"/>
        </w:rPr>
        <w:t>→審査票 ⑤</w:t>
      </w:r>
    </w:p>
    <w:p w14:paraId="6AB34127" w14:textId="63C8BEA5" w:rsidR="00C622C4" w:rsidRPr="008F1351" w:rsidRDefault="00C622C4" w:rsidP="008E2BA1">
      <w:pPr>
        <w:spacing w:line="280" w:lineRule="atLeast"/>
        <w:ind w:left="284" w:hanging="284"/>
        <w:rPr>
          <w:rFonts w:ascii="ＭＳ ゴシック" w:eastAsia="ＭＳ ゴシック"/>
          <w:color w:val="000000" w:themeColor="text1"/>
          <w:sz w:val="22"/>
          <w:szCs w:val="22"/>
        </w:rPr>
      </w:pPr>
      <w:r w:rsidRPr="008F1351">
        <w:rPr>
          <w:rFonts w:ascii="?l?r ?S?V?b?N" w:eastAsia="ＭＳ ゴシック"/>
          <w:color w:val="000000" w:themeColor="text1"/>
          <w:sz w:val="22"/>
          <w:szCs w:val="22"/>
        </w:rPr>
        <w:t xml:space="preserve">    </w:t>
      </w:r>
      <w:r w:rsidR="008E2BA1" w:rsidRPr="008F1351">
        <w:rPr>
          <w:rFonts w:ascii="?l?r ?S?V?b?N" w:eastAsia="ＭＳ ゴシック" w:hint="eastAsia"/>
          <w:color w:val="000000" w:themeColor="text1"/>
          <w:sz w:val="22"/>
          <w:szCs w:val="22"/>
        </w:rPr>
        <w:t>１、２</w:t>
      </w:r>
      <w:r w:rsidRPr="008F1351">
        <w:rPr>
          <w:rFonts w:ascii="?l?r ?S?V?b?N" w:eastAsia="ＭＳ ゴシック" w:hint="eastAsia"/>
          <w:color w:val="000000" w:themeColor="text1"/>
          <w:sz w:val="22"/>
          <w:szCs w:val="22"/>
        </w:rPr>
        <w:t>において</w:t>
      </w:r>
      <w:r w:rsidRPr="008F1351">
        <w:rPr>
          <w:rFonts w:ascii="ＭＳ ゴシック" w:eastAsia="ＭＳ ゴシック" w:hint="eastAsia"/>
          <w:color w:val="000000" w:themeColor="text1"/>
          <w:sz w:val="22"/>
          <w:szCs w:val="22"/>
        </w:rPr>
        <w:t>「はい」が一つでもあった場合は、例示資料（４）明らかガイドラインシートのチェックを行うとともに、輸出許可申請が必要か否かを最終判断するため、管理責任者に連絡し審査票及びチェックリストを提出すること。</w:t>
      </w:r>
    </w:p>
    <w:tbl>
      <w:tblPr>
        <w:tblW w:w="9422" w:type="dxa"/>
        <w:tblInd w:w="411"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005"/>
        <w:gridCol w:w="1417"/>
      </w:tblGrid>
      <w:tr w:rsidR="008F1351" w:rsidRPr="008F1351" w14:paraId="56A4BC1B" w14:textId="77777777" w:rsidTr="00614D36">
        <w:trPr>
          <w:trHeight w:val="340"/>
        </w:trPr>
        <w:tc>
          <w:tcPr>
            <w:tcW w:w="8005" w:type="dxa"/>
            <w:vAlign w:val="center"/>
          </w:tcPr>
          <w:p w14:paraId="09EE7275" w14:textId="1DD0D449" w:rsidR="00A119B2" w:rsidRPr="008F1351" w:rsidRDefault="00A119B2" w:rsidP="00614D36">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明らかガイドラインシートの①～⑯、⑳に「いいえ」が</w:t>
            </w:r>
            <w:r w:rsidR="00924887" w:rsidRPr="008F1351">
              <w:rPr>
                <w:rFonts w:ascii="ＭＳ ゴシック" w:eastAsia="ＭＳ ゴシック" w:hint="eastAsia"/>
                <w:color w:val="000000" w:themeColor="text1"/>
                <w:sz w:val="22"/>
                <w:szCs w:val="22"/>
              </w:rPr>
              <w:t>一つでも</w:t>
            </w:r>
            <w:r w:rsidRPr="008F1351">
              <w:rPr>
                <w:rFonts w:ascii="ＭＳ ゴシック" w:eastAsia="ＭＳ ゴシック" w:hint="eastAsia"/>
                <w:color w:val="000000" w:themeColor="text1"/>
                <w:sz w:val="22"/>
                <w:szCs w:val="22"/>
              </w:rPr>
              <w:t>あるか</w:t>
            </w:r>
          </w:p>
        </w:tc>
        <w:tc>
          <w:tcPr>
            <w:tcW w:w="1417" w:type="dxa"/>
            <w:vAlign w:val="center"/>
          </w:tcPr>
          <w:p w14:paraId="1BA9A828" w14:textId="77777777" w:rsidR="00A119B2" w:rsidRPr="008F1351" w:rsidRDefault="00A119B2" w:rsidP="00614D36">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611EC7AD" w14:textId="4A1334B9" w:rsidR="008E2BA1" w:rsidRPr="008F1351" w:rsidRDefault="009E3C9D" w:rsidP="00AB19D9">
      <w:pPr>
        <w:spacing w:beforeLines="50" w:before="120"/>
        <w:ind w:left="283" w:hangingChars="128" w:hanging="283"/>
        <w:rPr>
          <w:rFonts w:ascii="?l?r ?S?V?b?N" w:eastAsia="ＭＳ ゴシック"/>
          <w:b/>
          <w:color w:val="000000" w:themeColor="text1"/>
          <w:sz w:val="22"/>
          <w:szCs w:val="22"/>
          <w:u w:val="single"/>
        </w:rPr>
      </w:pPr>
      <w:r w:rsidRPr="008F1351">
        <w:rPr>
          <w:rFonts w:ascii="?l?r ?S?V?b?N" w:eastAsia="ＭＳ ゴシック" w:hint="eastAsia"/>
          <w:b/>
          <w:color w:val="000000" w:themeColor="text1"/>
          <w:sz w:val="22"/>
          <w:szCs w:val="22"/>
          <w:u w:val="single"/>
        </w:rPr>
        <w:t>４．</w:t>
      </w:r>
      <w:r w:rsidR="00C622C4" w:rsidRPr="008F1351">
        <w:rPr>
          <w:rFonts w:ascii="?l?r ?S?V?b?N" w:eastAsia="ＭＳ ゴシック" w:hint="eastAsia"/>
          <w:b/>
          <w:color w:val="000000" w:themeColor="text1"/>
          <w:sz w:val="22"/>
          <w:szCs w:val="22"/>
          <w:u w:val="single"/>
        </w:rPr>
        <w:t>軍関係機関のチェック</w:t>
      </w:r>
      <w:r w:rsidR="00B9301E" w:rsidRPr="008F1351">
        <w:rPr>
          <w:rFonts w:ascii="?l?r ?S?V?b?N" w:eastAsia="ＭＳ ゴシック" w:hint="eastAsia"/>
          <w:bCs/>
          <w:color w:val="000000" w:themeColor="text1"/>
          <w:sz w:val="22"/>
          <w:szCs w:val="22"/>
        </w:rPr>
        <w:t>→審査票</w:t>
      </w:r>
      <w:r w:rsidR="00B9301E" w:rsidRPr="008F1351">
        <w:rPr>
          <w:rFonts w:ascii="?l?r ?S?V?b?N" w:eastAsia="ＭＳ ゴシック" w:hint="eastAsia"/>
          <w:bCs/>
          <w:color w:val="000000" w:themeColor="text1"/>
          <w:sz w:val="22"/>
          <w:szCs w:val="22"/>
        </w:rPr>
        <w:t xml:space="preserve"> </w:t>
      </w:r>
      <w:r w:rsidR="00B9301E" w:rsidRPr="008F1351">
        <w:rPr>
          <w:rFonts w:ascii="?l?r ?S?V?b?N" w:eastAsia="ＭＳ ゴシック" w:hint="eastAsia"/>
          <w:bCs/>
          <w:color w:val="000000" w:themeColor="text1"/>
          <w:sz w:val="22"/>
          <w:szCs w:val="22"/>
        </w:rPr>
        <w:t>④</w:t>
      </w:r>
    </w:p>
    <w:p w14:paraId="79D7584B" w14:textId="4D80AB2A" w:rsidR="00C622C4" w:rsidRPr="008F1351" w:rsidRDefault="00924887" w:rsidP="00F04C6C">
      <w:pPr>
        <w:spacing w:line="300" w:lineRule="atLeast"/>
        <w:ind w:left="565" w:hangingChars="257" w:hanging="565"/>
        <w:rPr>
          <w:rFonts w:ascii="ＭＳ ゴシック" w:eastAsia="ＭＳ ゴシック"/>
          <w:color w:val="000000" w:themeColor="text1"/>
          <w:sz w:val="22"/>
          <w:szCs w:val="22"/>
        </w:rPr>
      </w:pPr>
      <w:r w:rsidRPr="008F1351">
        <w:rPr>
          <w:rFonts w:ascii="ＭＳ ゴシック" w:eastAsia="ＭＳ ゴシック" w:hint="eastAsia"/>
          <w:color w:val="000000" w:themeColor="text1"/>
          <w:sz w:val="22"/>
          <w:szCs w:val="22"/>
        </w:rPr>
        <w:t>（１）</w:t>
      </w:r>
      <w:r w:rsidR="00C622C4" w:rsidRPr="008F1351">
        <w:rPr>
          <w:rFonts w:ascii="ＭＳ ゴシック" w:eastAsia="ＭＳ ゴシック" w:hint="eastAsia"/>
          <w:color w:val="000000" w:themeColor="text1"/>
          <w:sz w:val="22"/>
          <w:szCs w:val="22"/>
        </w:rPr>
        <w:t>リスト規制貨物等ついては、必ずチェックを行うこと。</w:t>
      </w:r>
    </w:p>
    <w:tbl>
      <w:tblPr>
        <w:tblW w:w="9497" w:type="dxa"/>
        <w:tblInd w:w="411" w:type="dxa"/>
        <w:tblBorders>
          <w:insideH w:val="single" w:sz="8" w:space="0" w:color="auto"/>
          <w:insideV w:val="single" w:sz="8" w:space="0" w:color="auto"/>
        </w:tblBorders>
        <w:tblLook w:val="04A0" w:firstRow="1" w:lastRow="0" w:firstColumn="1" w:lastColumn="0" w:noHBand="0" w:noVBand="1"/>
      </w:tblPr>
      <w:tblGrid>
        <w:gridCol w:w="7938"/>
        <w:gridCol w:w="1559"/>
      </w:tblGrid>
      <w:tr w:rsidR="008F1351" w:rsidRPr="008F1351" w14:paraId="3CBDEF86" w14:textId="77777777" w:rsidTr="008E2BA1">
        <w:trPr>
          <w:trHeight w:val="340"/>
        </w:trPr>
        <w:tc>
          <w:tcPr>
            <w:tcW w:w="7938" w:type="dxa"/>
            <w:tcBorders>
              <w:top w:val="single" w:sz="12" w:space="0" w:color="auto"/>
              <w:left w:val="single" w:sz="12" w:space="0" w:color="auto"/>
              <w:bottom w:val="single" w:sz="12" w:space="0" w:color="auto"/>
              <w:right w:val="single" w:sz="12" w:space="0" w:color="auto"/>
            </w:tcBorders>
            <w:shd w:val="clear" w:color="auto" w:fill="auto"/>
            <w:vAlign w:val="center"/>
          </w:tcPr>
          <w:p w14:paraId="5563415C" w14:textId="77777777" w:rsidR="00C622C4" w:rsidRPr="008F1351" w:rsidRDefault="00C622C4" w:rsidP="00C506FD">
            <w:pPr>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軍若しくは軍関係機関又はこれらに類する機関であるか</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5BCF5A09" w14:textId="77777777" w:rsidR="00C622C4" w:rsidRPr="008F1351" w:rsidRDefault="00C622C4" w:rsidP="00324DC7">
            <w:pPr>
              <w:jc w:val="center"/>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はい・いいえ</w:t>
            </w:r>
          </w:p>
        </w:tc>
      </w:tr>
    </w:tbl>
    <w:p w14:paraId="05D88D20" w14:textId="63B873EE" w:rsidR="009E3C9D" w:rsidRPr="008F1351" w:rsidRDefault="00924887" w:rsidP="00F04C6C">
      <w:pPr>
        <w:spacing w:line="280" w:lineRule="atLeast"/>
        <w:ind w:left="565" w:hangingChars="257" w:hanging="565"/>
        <w:rPr>
          <w:rFonts w:ascii="ＭＳ ゴシック" w:eastAsia="ＭＳ ゴシック"/>
          <w:color w:val="000000" w:themeColor="text1"/>
          <w:sz w:val="22"/>
          <w:szCs w:val="22"/>
        </w:rPr>
      </w:pPr>
      <w:r w:rsidRPr="008F1351">
        <w:rPr>
          <w:rFonts w:ascii="ＭＳ ゴシック" w:eastAsia="ＭＳ ゴシック" w:hint="eastAsia"/>
          <w:color w:val="000000" w:themeColor="text1"/>
          <w:sz w:val="22"/>
          <w:szCs w:val="22"/>
        </w:rPr>
        <w:t>（２）</w:t>
      </w:r>
      <w:r w:rsidR="009E3C9D" w:rsidRPr="008F1351">
        <w:rPr>
          <w:rFonts w:ascii="ＭＳ ゴシック" w:eastAsia="ＭＳ ゴシック" w:hint="eastAsia"/>
          <w:color w:val="000000" w:themeColor="text1"/>
          <w:sz w:val="22"/>
          <w:szCs w:val="22"/>
        </w:rPr>
        <w:t>キャッチオール規制貨物等については、</w:t>
      </w:r>
      <w:r w:rsidR="008E2BA1" w:rsidRPr="008F1351">
        <w:rPr>
          <w:rFonts w:ascii="ＭＳ ゴシック" w:eastAsia="ＭＳ ゴシック" w:hint="eastAsia"/>
          <w:color w:val="000000" w:themeColor="text1"/>
          <w:sz w:val="22"/>
          <w:szCs w:val="22"/>
        </w:rPr>
        <w:t>これに加えて、</w:t>
      </w:r>
      <w:r w:rsidR="009E3C9D" w:rsidRPr="008F1351">
        <w:rPr>
          <w:rFonts w:ascii="ＭＳ ゴシック" w:eastAsia="ＭＳ ゴシック" w:hint="eastAsia"/>
          <w:color w:val="000000" w:themeColor="text1"/>
          <w:sz w:val="22"/>
          <w:szCs w:val="22"/>
        </w:rPr>
        <w:t>輸出令別表第１の１６の項（１）の貨物又はそれに係る技術を包括許可要領に定める地域向けに輸出等を行う場合に、特別一般包括許可の適用可否を判断する際には、これらのものから</w:t>
      </w:r>
      <w:r w:rsidR="00B9301E" w:rsidRPr="008F1351">
        <w:rPr>
          <w:rFonts w:ascii="ＭＳ ゴシック" w:eastAsia="ＭＳ ゴシック" w:hint="eastAsia"/>
          <w:color w:val="000000" w:themeColor="text1"/>
          <w:sz w:val="22"/>
          <w:szCs w:val="22"/>
        </w:rPr>
        <w:t>通常兵器の開発等の</w:t>
      </w:r>
      <w:r w:rsidR="009E3C9D" w:rsidRPr="008F1351">
        <w:rPr>
          <w:rFonts w:ascii="ＭＳ ゴシック" w:eastAsia="ＭＳ ゴシック" w:hint="eastAsia"/>
          <w:color w:val="000000" w:themeColor="text1"/>
          <w:sz w:val="22"/>
          <w:szCs w:val="22"/>
        </w:rPr>
        <w:t>委託を受けた者であるか、についてもチェックを行うこと。</w:t>
      </w:r>
    </w:p>
    <w:tbl>
      <w:tblPr>
        <w:tblW w:w="9497" w:type="dxa"/>
        <w:tblInd w:w="411" w:type="dxa"/>
        <w:tblBorders>
          <w:insideH w:val="single" w:sz="8" w:space="0" w:color="auto"/>
          <w:insideV w:val="single" w:sz="8" w:space="0" w:color="auto"/>
        </w:tblBorders>
        <w:tblLook w:val="04A0" w:firstRow="1" w:lastRow="0" w:firstColumn="1" w:lastColumn="0" w:noHBand="0" w:noVBand="1"/>
      </w:tblPr>
      <w:tblGrid>
        <w:gridCol w:w="7938"/>
        <w:gridCol w:w="1559"/>
      </w:tblGrid>
      <w:tr w:rsidR="008F1351" w:rsidRPr="008F1351" w14:paraId="03970237" w14:textId="77777777" w:rsidTr="00620F93">
        <w:trPr>
          <w:trHeight w:val="340"/>
        </w:trPr>
        <w:tc>
          <w:tcPr>
            <w:tcW w:w="7938" w:type="dxa"/>
            <w:tcBorders>
              <w:top w:val="single" w:sz="12" w:space="0" w:color="auto"/>
              <w:left w:val="single" w:sz="12" w:space="0" w:color="auto"/>
              <w:bottom w:val="single" w:sz="12" w:space="0" w:color="auto"/>
              <w:right w:val="single" w:sz="12" w:space="0" w:color="auto"/>
            </w:tcBorders>
            <w:shd w:val="clear" w:color="auto" w:fill="auto"/>
            <w:vAlign w:val="center"/>
          </w:tcPr>
          <w:p w14:paraId="057B5182" w14:textId="65E89E53" w:rsidR="008E2BA1" w:rsidRPr="008F1351" w:rsidRDefault="008E2BA1" w:rsidP="00620F93">
            <w:pPr>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軍若しくは軍関係機関若しくはこれらに類する機関又はそれらのものから通常兵器の開発等の委託を受けた者であるか</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66F296FB" w14:textId="77777777" w:rsidR="008E2BA1" w:rsidRPr="008F1351" w:rsidRDefault="008E2BA1" w:rsidP="00620F93">
            <w:pPr>
              <w:jc w:val="center"/>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はい・いいえ</w:t>
            </w:r>
          </w:p>
        </w:tc>
      </w:tr>
    </w:tbl>
    <w:p w14:paraId="5D9AC2DE" w14:textId="5FAAC6A3" w:rsidR="00C622C4" w:rsidRPr="002417B8" w:rsidRDefault="00C622C4" w:rsidP="00C506FD">
      <w:pPr>
        <w:ind w:left="240" w:hangingChars="109" w:hanging="240"/>
        <w:rPr>
          <w:i/>
          <w:color w:val="000000"/>
        </w:rPr>
      </w:pPr>
      <w:r w:rsidRPr="000A19AA">
        <w:rPr>
          <w:rFonts w:ascii="ＭＳ ゴシック" w:eastAsia="ＭＳ ゴシック" w:hint="eastAsia"/>
          <w:sz w:val="22"/>
          <w:szCs w:val="22"/>
        </w:rPr>
        <w:t>審査票に需要者チェックリストを添付すること。</w:t>
      </w:r>
    </w:p>
    <w:sectPr w:rsidR="00C622C4" w:rsidRPr="002417B8" w:rsidSect="002B4ED7">
      <w:footerReference w:type="default" r:id="rId8"/>
      <w:pgSz w:w="11907" w:h="16840" w:code="9"/>
      <w:pgMar w:top="958" w:right="851" w:bottom="1077"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ABD" w14:textId="77777777" w:rsidR="006B59C0" w:rsidRDefault="006B59C0">
      <w:r>
        <w:separator/>
      </w:r>
    </w:p>
  </w:endnote>
  <w:endnote w:type="continuationSeparator" w:id="0">
    <w:p w14:paraId="400CE80A" w14:textId="77777777" w:rsidR="006B59C0" w:rsidRDefault="006B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0F85" w14:textId="77777777" w:rsidR="006D4CE2" w:rsidRDefault="006D4CE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0DEB" w14:textId="77777777" w:rsidR="006B59C0" w:rsidRDefault="006B59C0">
      <w:r>
        <w:separator/>
      </w:r>
    </w:p>
  </w:footnote>
  <w:footnote w:type="continuationSeparator" w:id="0">
    <w:p w14:paraId="7D07FFB9" w14:textId="77777777" w:rsidR="006B59C0" w:rsidRDefault="006B5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53894547">
    <w:abstractNumId w:val="13"/>
  </w:num>
  <w:num w:numId="2" w16cid:durableId="527715679">
    <w:abstractNumId w:val="24"/>
  </w:num>
  <w:num w:numId="3" w16cid:durableId="881869505">
    <w:abstractNumId w:val="17"/>
  </w:num>
  <w:num w:numId="4" w16cid:durableId="1540775427">
    <w:abstractNumId w:val="6"/>
  </w:num>
  <w:num w:numId="5" w16cid:durableId="1462840047">
    <w:abstractNumId w:val="21"/>
  </w:num>
  <w:num w:numId="6" w16cid:durableId="1670716642">
    <w:abstractNumId w:val="2"/>
  </w:num>
  <w:num w:numId="7" w16cid:durableId="1361928482">
    <w:abstractNumId w:val="29"/>
  </w:num>
  <w:num w:numId="8" w16cid:durableId="1767536758">
    <w:abstractNumId w:val="9"/>
  </w:num>
  <w:num w:numId="9" w16cid:durableId="712997002">
    <w:abstractNumId w:val="0"/>
  </w:num>
  <w:num w:numId="10" w16cid:durableId="1245990733">
    <w:abstractNumId w:val="14"/>
  </w:num>
  <w:num w:numId="11" w16cid:durableId="1755517962">
    <w:abstractNumId w:val="32"/>
  </w:num>
  <w:num w:numId="12" w16cid:durableId="759569545">
    <w:abstractNumId w:val="7"/>
  </w:num>
  <w:num w:numId="13" w16cid:durableId="117066939">
    <w:abstractNumId w:val="30"/>
  </w:num>
  <w:num w:numId="14" w16cid:durableId="2044595502">
    <w:abstractNumId w:val="11"/>
  </w:num>
  <w:num w:numId="15" w16cid:durableId="1582255917">
    <w:abstractNumId w:val="19"/>
  </w:num>
  <w:num w:numId="16" w16cid:durableId="1987084057">
    <w:abstractNumId w:val="28"/>
  </w:num>
  <w:num w:numId="17" w16cid:durableId="457265818">
    <w:abstractNumId w:val="8"/>
  </w:num>
  <w:num w:numId="18" w16cid:durableId="186797426">
    <w:abstractNumId w:val="35"/>
  </w:num>
  <w:num w:numId="19" w16cid:durableId="620723390">
    <w:abstractNumId w:val="16"/>
  </w:num>
  <w:num w:numId="20" w16cid:durableId="1660229181">
    <w:abstractNumId w:val="5"/>
  </w:num>
  <w:num w:numId="21" w16cid:durableId="692272076">
    <w:abstractNumId w:val="18"/>
  </w:num>
  <w:num w:numId="22" w16cid:durableId="1994025973">
    <w:abstractNumId w:val="36"/>
  </w:num>
  <w:num w:numId="23" w16cid:durableId="1309047194">
    <w:abstractNumId w:val="33"/>
  </w:num>
  <w:num w:numId="24" w16cid:durableId="1073701170">
    <w:abstractNumId w:val="15"/>
  </w:num>
  <w:num w:numId="25" w16cid:durableId="64648602">
    <w:abstractNumId w:val="27"/>
  </w:num>
  <w:num w:numId="26" w16cid:durableId="453329738">
    <w:abstractNumId w:val="4"/>
  </w:num>
  <w:num w:numId="27" w16cid:durableId="976640499">
    <w:abstractNumId w:val="26"/>
  </w:num>
  <w:num w:numId="28" w16cid:durableId="1512602333">
    <w:abstractNumId w:val="37"/>
  </w:num>
  <w:num w:numId="29" w16cid:durableId="349065135">
    <w:abstractNumId w:val="34"/>
  </w:num>
  <w:num w:numId="30" w16cid:durableId="448815719">
    <w:abstractNumId w:val="23"/>
  </w:num>
  <w:num w:numId="31" w16cid:durableId="1978022023">
    <w:abstractNumId w:val="22"/>
  </w:num>
  <w:num w:numId="32" w16cid:durableId="57552719">
    <w:abstractNumId w:val="10"/>
  </w:num>
  <w:num w:numId="33" w16cid:durableId="1155336940">
    <w:abstractNumId w:val="12"/>
  </w:num>
  <w:num w:numId="34" w16cid:durableId="1998074807">
    <w:abstractNumId w:val="3"/>
  </w:num>
  <w:num w:numId="35" w16cid:durableId="428551239">
    <w:abstractNumId w:val="25"/>
  </w:num>
  <w:num w:numId="36" w16cid:durableId="1427726068">
    <w:abstractNumId w:val="31"/>
  </w:num>
  <w:num w:numId="37" w16cid:durableId="1160539597">
    <w:abstractNumId w:val="1"/>
  </w:num>
  <w:num w:numId="38" w16cid:durableId="399137331">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C8E"/>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17FB2"/>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4E47"/>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9AA"/>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1F1"/>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9BF"/>
    <w:rsid w:val="00181AF1"/>
    <w:rsid w:val="00181C76"/>
    <w:rsid w:val="00181E28"/>
    <w:rsid w:val="00182CF8"/>
    <w:rsid w:val="00183079"/>
    <w:rsid w:val="00183304"/>
    <w:rsid w:val="001834D6"/>
    <w:rsid w:val="0018367E"/>
    <w:rsid w:val="00183846"/>
    <w:rsid w:val="00183ABD"/>
    <w:rsid w:val="001843D2"/>
    <w:rsid w:val="00184B60"/>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58D2"/>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410"/>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4F9"/>
    <w:rsid w:val="002705D7"/>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1DF3"/>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4ED7"/>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C7EAB"/>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1C2"/>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55A"/>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04C"/>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2EEA"/>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01E"/>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1CB1"/>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0A7"/>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35"/>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A60"/>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99C"/>
    <w:rsid w:val="00547EFE"/>
    <w:rsid w:val="00550486"/>
    <w:rsid w:val="00550661"/>
    <w:rsid w:val="0055102E"/>
    <w:rsid w:val="00552C9B"/>
    <w:rsid w:val="00553299"/>
    <w:rsid w:val="005533E6"/>
    <w:rsid w:val="00554146"/>
    <w:rsid w:val="0055434B"/>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736"/>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81D"/>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B2"/>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4F9D"/>
    <w:rsid w:val="00675337"/>
    <w:rsid w:val="006756CC"/>
    <w:rsid w:val="00676199"/>
    <w:rsid w:val="006761A9"/>
    <w:rsid w:val="00676F4F"/>
    <w:rsid w:val="006774A7"/>
    <w:rsid w:val="00680014"/>
    <w:rsid w:val="00680656"/>
    <w:rsid w:val="00680A87"/>
    <w:rsid w:val="00682979"/>
    <w:rsid w:val="00683071"/>
    <w:rsid w:val="006837C7"/>
    <w:rsid w:val="00683C81"/>
    <w:rsid w:val="00684831"/>
    <w:rsid w:val="00684A44"/>
    <w:rsid w:val="00684BF7"/>
    <w:rsid w:val="00685309"/>
    <w:rsid w:val="006853A5"/>
    <w:rsid w:val="00685A6D"/>
    <w:rsid w:val="00685DAD"/>
    <w:rsid w:val="006862E2"/>
    <w:rsid w:val="00686390"/>
    <w:rsid w:val="00686D35"/>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59C0"/>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9B4"/>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272"/>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788"/>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38C1"/>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312"/>
    <w:rsid w:val="00786587"/>
    <w:rsid w:val="007869F2"/>
    <w:rsid w:val="00786B37"/>
    <w:rsid w:val="007874D3"/>
    <w:rsid w:val="007876C4"/>
    <w:rsid w:val="00787BA5"/>
    <w:rsid w:val="00790425"/>
    <w:rsid w:val="007908E0"/>
    <w:rsid w:val="00790A12"/>
    <w:rsid w:val="00792E19"/>
    <w:rsid w:val="00792E98"/>
    <w:rsid w:val="007930F9"/>
    <w:rsid w:val="00793739"/>
    <w:rsid w:val="00793947"/>
    <w:rsid w:val="00793C72"/>
    <w:rsid w:val="0079458E"/>
    <w:rsid w:val="00794D7B"/>
    <w:rsid w:val="00794F81"/>
    <w:rsid w:val="0079511C"/>
    <w:rsid w:val="0079568B"/>
    <w:rsid w:val="0079589A"/>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9AA"/>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5624"/>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B6"/>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AEC"/>
    <w:rsid w:val="00885B28"/>
    <w:rsid w:val="00885B73"/>
    <w:rsid w:val="0088654E"/>
    <w:rsid w:val="00886825"/>
    <w:rsid w:val="00886B30"/>
    <w:rsid w:val="00886BFC"/>
    <w:rsid w:val="008875B2"/>
    <w:rsid w:val="00890E9A"/>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557"/>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BA1"/>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51"/>
    <w:rsid w:val="008F13A0"/>
    <w:rsid w:val="008F185C"/>
    <w:rsid w:val="008F1D15"/>
    <w:rsid w:val="008F1E43"/>
    <w:rsid w:val="008F2156"/>
    <w:rsid w:val="008F2671"/>
    <w:rsid w:val="008F2DB0"/>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4887"/>
    <w:rsid w:val="00925240"/>
    <w:rsid w:val="0092546B"/>
    <w:rsid w:val="0092570B"/>
    <w:rsid w:val="00925E71"/>
    <w:rsid w:val="0092655A"/>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22F"/>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C9D"/>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9B2"/>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3B"/>
    <w:rsid w:val="00AA6A6F"/>
    <w:rsid w:val="00AA6E59"/>
    <w:rsid w:val="00AA786D"/>
    <w:rsid w:val="00AA7FB5"/>
    <w:rsid w:val="00AB04D1"/>
    <w:rsid w:val="00AB05C7"/>
    <w:rsid w:val="00AB0E8F"/>
    <w:rsid w:val="00AB11A1"/>
    <w:rsid w:val="00AB139F"/>
    <w:rsid w:val="00AB145F"/>
    <w:rsid w:val="00AB19D9"/>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01E"/>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DB5"/>
    <w:rsid w:val="00BE2F8C"/>
    <w:rsid w:val="00BE3E93"/>
    <w:rsid w:val="00BE5AEC"/>
    <w:rsid w:val="00BE6760"/>
    <w:rsid w:val="00BF0F2A"/>
    <w:rsid w:val="00BF128D"/>
    <w:rsid w:val="00BF1405"/>
    <w:rsid w:val="00BF199C"/>
    <w:rsid w:val="00BF27F1"/>
    <w:rsid w:val="00BF34C5"/>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074"/>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06FD"/>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2C4"/>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D33"/>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19"/>
    <w:rsid w:val="00CF5E6D"/>
    <w:rsid w:val="00CF6205"/>
    <w:rsid w:val="00CF650E"/>
    <w:rsid w:val="00CF6745"/>
    <w:rsid w:val="00CF70F4"/>
    <w:rsid w:val="00CF7987"/>
    <w:rsid w:val="00D002DF"/>
    <w:rsid w:val="00D0038C"/>
    <w:rsid w:val="00D005C4"/>
    <w:rsid w:val="00D00935"/>
    <w:rsid w:val="00D00AD8"/>
    <w:rsid w:val="00D01687"/>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623"/>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6F18"/>
    <w:rsid w:val="00E1731B"/>
    <w:rsid w:val="00E17BAB"/>
    <w:rsid w:val="00E17BC7"/>
    <w:rsid w:val="00E17D99"/>
    <w:rsid w:val="00E17F5A"/>
    <w:rsid w:val="00E204AE"/>
    <w:rsid w:val="00E20E23"/>
    <w:rsid w:val="00E214DE"/>
    <w:rsid w:val="00E2192F"/>
    <w:rsid w:val="00E21BA4"/>
    <w:rsid w:val="00E2337D"/>
    <w:rsid w:val="00E23FAB"/>
    <w:rsid w:val="00E24337"/>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DAD"/>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4C9"/>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4C6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5C19"/>
    <w:rsid w:val="00F9618C"/>
    <w:rsid w:val="00F96522"/>
    <w:rsid w:val="00F969EB"/>
    <w:rsid w:val="00F97324"/>
    <w:rsid w:val="00F973E8"/>
    <w:rsid w:val="00F97513"/>
    <w:rsid w:val="00F9761C"/>
    <w:rsid w:val="00F9790D"/>
    <w:rsid w:val="00FA0136"/>
    <w:rsid w:val="00FA0712"/>
    <w:rsid w:val="00FA0DF5"/>
    <w:rsid w:val="00FA2034"/>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455"/>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F6CBC"/>
  <w15:chartTrackingRefBased/>
  <w15:docId w15:val="{42A5AA8E-87D6-4334-AE93-F27756ED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E363-0C35-4BDF-84D0-49D4DBBC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三菱電機株式会社</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Ueda Hiroyuki/上田 広之(MELCO/法リ統 貿管)</cp:lastModifiedBy>
  <cp:revision>8</cp:revision>
  <cp:lastPrinted>2022-03-01T00:08:00Z</cp:lastPrinted>
  <dcterms:created xsi:type="dcterms:W3CDTF">2025-08-05T00:47:00Z</dcterms:created>
  <dcterms:modified xsi:type="dcterms:W3CDTF">2025-08-07T06:21:00Z</dcterms:modified>
</cp:coreProperties>
</file>